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236" w:rsidRDefault="003F52A3" w:rsidP="00964A95">
      <w:pPr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Career Cruising Enrollment Guide</w:t>
      </w:r>
    </w:p>
    <w:p w:rsidR="003F52A3" w:rsidRPr="008126DF" w:rsidRDefault="003F52A3" w:rsidP="00964A95">
      <w:pPr>
        <w:rPr>
          <w:rFonts w:asciiTheme="minorHAnsi" w:hAnsiTheme="minorHAnsi" w:cstheme="minorHAnsi"/>
          <w:sz w:val="16"/>
          <w:szCs w:val="16"/>
        </w:rPr>
      </w:pPr>
    </w:p>
    <w:p w:rsidR="003A5236" w:rsidRPr="00F71F13" w:rsidRDefault="003A5236" w:rsidP="00964A95">
      <w:pPr>
        <w:rPr>
          <w:rFonts w:asciiTheme="minorHAnsi" w:hAnsiTheme="minorHAnsi" w:cstheme="minorHAnsi"/>
          <w:sz w:val="22"/>
          <w:szCs w:val="22"/>
        </w:rPr>
      </w:pPr>
      <w:r w:rsidRPr="00914E08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DB9EE" wp14:editId="0DB2A333">
                <wp:simplePos x="0" y="0"/>
                <wp:positionH relativeFrom="column">
                  <wp:posOffset>2540</wp:posOffset>
                </wp:positionH>
                <wp:positionV relativeFrom="paragraph">
                  <wp:posOffset>83185</wp:posOffset>
                </wp:positionV>
                <wp:extent cx="6657975" cy="0"/>
                <wp:effectExtent l="0" t="0" r="952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CB3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6.55pt" to="524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" strokecolor="#2cb3e2" strokeweight="1pt"/>
            </w:pict>
          </mc:Fallback>
        </mc:AlternateContent>
      </w:r>
    </w:p>
    <w:p w:rsidR="00964A95" w:rsidRDefault="00964A95" w:rsidP="00964A95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  <w:r w:rsidRPr="00964A95">
        <w:rPr>
          <w:rFonts w:asciiTheme="minorHAnsi" w:hAnsiTheme="minorHAnsi" w:cs="Arial"/>
          <w:sz w:val="22"/>
          <w:szCs w:val="22"/>
          <w:lang w:val="en-CA"/>
        </w:rPr>
        <w:t>Welcome to Career Cruising! You can use this Internet-based career exploration and planning tool t</w:t>
      </w:r>
      <w:r>
        <w:rPr>
          <w:rFonts w:asciiTheme="minorHAnsi" w:hAnsiTheme="minorHAnsi" w:cs="Arial"/>
          <w:sz w:val="22"/>
          <w:szCs w:val="22"/>
          <w:lang w:val="en-CA"/>
        </w:rPr>
        <w:t xml:space="preserve">o explore career and education </w:t>
      </w:r>
      <w:r w:rsidRPr="00964A95">
        <w:rPr>
          <w:rFonts w:asciiTheme="minorHAnsi" w:hAnsiTheme="minorHAnsi" w:cs="Arial"/>
          <w:sz w:val="22"/>
          <w:szCs w:val="22"/>
          <w:lang w:val="en-CA"/>
        </w:rPr>
        <w:t xml:space="preserve">options and develop a plan. </w:t>
      </w:r>
      <w:r w:rsidR="00C77813">
        <w:rPr>
          <w:rFonts w:asciiTheme="minorHAnsi" w:hAnsiTheme="minorHAnsi" w:cs="Arial"/>
          <w:sz w:val="22"/>
          <w:szCs w:val="22"/>
          <w:lang w:val="en-CA"/>
        </w:rPr>
        <w:t>Career Cruising</w:t>
      </w:r>
      <w:r w:rsidRPr="00964A95">
        <w:rPr>
          <w:rFonts w:asciiTheme="minorHAnsi" w:hAnsiTheme="minorHAnsi" w:cs="Arial"/>
          <w:sz w:val="22"/>
          <w:szCs w:val="22"/>
          <w:lang w:val="en-CA"/>
        </w:rPr>
        <w:t xml:space="preserve"> allows you to view and change your </w:t>
      </w:r>
      <w:r>
        <w:rPr>
          <w:rFonts w:asciiTheme="minorHAnsi" w:hAnsiTheme="minorHAnsi" w:cs="Arial"/>
          <w:sz w:val="22"/>
          <w:szCs w:val="22"/>
          <w:lang w:val="en-CA"/>
        </w:rPr>
        <w:t>course</w:t>
      </w:r>
      <w:r w:rsidRPr="00964A95">
        <w:rPr>
          <w:rFonts w:asciiTheme="minorHAnsi" w:hAnsiTheme="minorHAnsi" w:cs="Arial"/>
          <w:sz w:val="22"/>
          <w:szCs w:val="22"/>
          <w:lang w:val="en-CA"/>
        </w:rPr>
        <w:t xml:space="preserve"> plan by recording t</w:t>
      </w:r>
      <w:r>
        <w:rPr>
          <w:rFonts w:asciiTheme="minorHAnsi" w:hAnsiTheme="minorHAnsi" w:cs="Arial"/>
          <w:sz w:val="22"/>
          <w:szCs w:val="22"/>
          <w:lang w:val="en-CA"/>
        </w:rPr>
        <w:t xml:space="preserve">he courses you have taken, are </w:t>
      </w:r>
      <w:r w:rsidRPr="00964A95">
        <w:rPr>
          <w:rFonts w:asciiTheme="minorHAnsi" w:hAnsiTheme="minorHAnsi" w:cs="Arial"/>
          <w:sz w:val="22"/>
          <w:szCs w:val="22"/>
          <w:lang w:val="en-CA"/>
        </w:rPr>
        <w:t>taking, and plan to take in the future. With help f</w:t>
      </w:r>
      <w:r w:rsidR="002724E2">
        <w:rPr>
          <w:rFonts w:asciiTheme="minorHAnsi" w:hAnsiTheme="minorHAnsi" w:cs="Arial"/>
          <w:sz w:val="22"/>
          <w:szCs w:val="22"/>
          <w:lang w:val="en-CA"/>
        </w:rPr>
        <w:t>rom your counsel</w:t>
      </w:r>
      <w:r w:rsidR="000D1311">
        <w:rPr>
          <w:rFonts w:asciiTheme="minorHAnsi" w:hAnsiTheme="minorHAnsi" w:cs="Arial"/>
          <w:sz w:val="22"/>
          <w:szCs w:val="22"/>
          <w:lang w:val="en-CA"/>
        </w:rPr>
        <w:t xml:space="preserve">or, </w:t>
      </w:r>
      <w:r w:rsidRPr="00964A95">
        <w:rPr>
          <w:rFonts w:asciiTheme="minorHAnsi" w:hAnsiTheme="minorHAnsi" w:cs="Arial"/>
          <w:sz w:val="22"/>
          <w:szCs w:val="22"/>
          <w:lang w:val="en-CA"/>
        </w:rPr>
        <w:t>teacher</w:t>
      </w:r>
      <w:r w:rsidR="00A36369">
        <w:rPr>
          <w:rFonts w:asciiTheme="minorHAnsi" w:hAnsiTheme="minorHAnsi" w:cs="Arial"/>
          <w:sz w:val="22"/>
          <w:szCs w:val="22"/>
          <w:lang w:val="en-CA"/>
        </w:rPr>
        <w:t>s</w:t>
      </w:r>
      <w:r w:rsidRPr="00964A95">
        <w:rPr>
          <w:rFonts w:asciiTheme="minorHAnsi" w:hAnsiTheme="minorHAnsi" w:cs="Arial"/>
          <w:sz w:val="22"/>
          <w:szCs w:val="22"/>
          <w:lang w:val="en-CA"/>
        </w:rPr>
        <w:t>,</w:t>
      </w:r>
      <w:r w:rsidR="000D1311">
        <w:rPr>
          <w:rFonts w:asciiTheme="minorHAnsi" w:hAnsiTheme="minorHAnsi" w:cs="Arial"/>
          <w:sz w:val="22"/>
          <w:szCs w:val="22"/>
          <w:lang w:val="en-CA"/>
        </w:rPr>
        <w:t xml:space="preserve"> or parents,</w:t>
      </w:r>
      <w:r w:rsidRPr="00964A95">
        <w:rPr>
          <w:rFonts w:asciiTheme="minorHAnsi" w:hAnsiTheme="minorHAnsi" w:cs="Arial"/>
          <w:sz w:val="22"/>
          <w:szCs w:val="22"/>
          <w:lang w:val="en-CA"/>
        </w:rPr>
        <w:t xml:space="preserve"> </w:t>
      </w:r>
      <w:r w:rsidR="00C77813">
        <w:rPr>
          <w:rFonts w:asciiTheme="minorHAnsi" w:hAnsiTheme="minorHAnsi" w:cs="Arial"/>
          <w:sz w:val="22"/>
          <w:szCs w:val="22"/>
          <w:lang w:val="en-CA"/>
        </w:rPr>
        <w:t>this program</w:t>
      </w:r>
      <w:r>
        <w:rPr>
          <w:rFonts w:asciiTheme="minorHAnsi" w:hAnsiTheme="minorHAnsi" w:cs="Arial"/>
          <w:sz w:val="22"/>
          <w:szCs w:val="22"/>
          <w:lang w:val="en-CA"/>
        </w:rPr>
        <w:t xml:space="preserve"> help</w:t>
      </w:r>
      <w:r w:rsidR="000D1311">
        <w:rPr>
          <w:rFonts w:asciiTheme="minorHAnsi" w:hAnsiTheme="minorHAnsi" w:cs="Arial"/>
          <w:sz w:val="22"/>
          <w:szCs w:val="22"/>
          <w:lang w:val="en-CA"/>
        </w:rPr>
        <w:t>s</w:t>
      </w:r>
      <w:r>
        <w:rPr>
          <w:rFonts w:asciiTheme="minorHAnsi" w:hAnsiTheme="minorHAnsi" w:cs="Arial"/>
          <w:sz w:val="22"/>
          <w:szCs w:val="22"/>
          <w:lang w:val="en-CA"/>
        </w:rPr>
        <w:t xml:space="preserve"> you organize </w:t>
      </w:r>
      <w:r w:rsidR="000D1311">
        <w:rPr>
          <w:rFonts w:asciiTheme="minorHAnsi" w:hAnsiTheme="minorHAnsi" w:cs="Arial"/>
          <w:sz w:val="22"/>
          <w:szCs w:val="22"/>
          <w:lang w:val="en-CA"/>
        </w:rPr>
        <w:t>your course plan</w:t>
      </w:r>
      <w:r w:rsidRPr="00964A95">
        <w:rPr>
          <w:rFonts w:asciiTheme="minorHAnsi" w:hAnsiTheme="minorHAnsi" w:cs="Arial"/>
          <w:sz w:val="22"/>
          <w:szCs w:val="22"/>
          <w:lang w:val="en-CA"/>
        </w:rPr>
        <w:t xml:space="preserve"> to meet your post-secondary education </w:t>
      </w:r>
      <w:r w:rsidR="004122B9">
        <w:rPr>
          <w:rFonts w:asciiTheme="minorHAnsi" w:hAnsiTheme="minorHAnsi" w:cs="Arial"/>
          <w:sz w:val="22"/>
          <w:szCs w:val="22"/>
          <w:lang w:val="en-CA"/>
        </w:rPr>
        <w:t xml:space="preserve">and career </w:t>
      </w:r>
      <w:r w:rsidRPr="00964A95">
        <w:rPr>
          <w:rFonts w:asciiTheme="minorHAnsi" w:hAnsiTheme="minorHAnsi" w:cs="Arial"/>
          <w:sz w:val="22"/>
          <w:szCs w:val="22"/>
          <w:lang w:val="en-CA"/>
        </w:rPr>
        <w:t xml:space="preserve">goals. </w:t>
      </w:r>
      <w:r w:rsidR="00C77813">
        <w:rPr>
          <w:rFonts w:asciiTheme="minorHAnsi" w:hAnsiTheme="minorHAnsi" w:cs="Arial"/>
          <w:sz w:val="22"/>
          <w:szCs w:val="22"/>
          <w:lang w:val="en-CA"/>
        </w:rPr>
        <w:t xml:space="preserve">There is a helpful video to accompany this form at the following web address </w:t>
      </w:r>
      <w:r w:rsidR="00BC759D">
        <w:rPr>
          <w:rFonts w:asciiTheme="minorHAnsi" w:hAnsiTheme="minorHAnsi" w:cs="Arial"/>
          <w:sz w:val="22"/>
          <w:szCs w:val="22"/>
          <w:lang w:val="en-CA"/>
        </w:rPr>
        <w:t>–</w:t>
      </w:r>
    </w:p>
    <w:p w:rsidR="00BC759D" w:rsidRDefault="00BC759D" w:rsidP="00BC759D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  <w:hyperlink r:id="rId8" w:history="1">
        <w:r w:rsidRPr="00A02FE3">
          <w:rPr>
            <w:rStyle w:val="Hyperlink"/>
            <w:rFonts w:asciiTheme="minorHAnsi" w:hAnsiTheme="minorHAnsi" w:cs="Arial"/>
            <w:sz w:val="22"/>
            <w:szCs w:val="22"/>
            <w:lang w:val="en-CA"/>
          </w:rPr>
          <w:t>www.careercruising.com/home/cpvideo.as</w:t>
        </w:r>
        <w:r w:rsidRPr="00A02FE3">
          <w:rPr>
            <w:rStyle w:val="Hyperlink"/>
            <w:rFonts w:asciiTheme="minorHAnsi" w:hAnsiTheme="minorHAnsi" w:cs="Arial"/>
            <w:sz w:val="22"/>
            <w:szCs w:val="22"/>
            <w:lang w:val="en-CA"/>
          </w:rPr>
          <w:t>p</w:t>
        </w:r>
        <w:r w:rsidRPr="00A02FE3">
          <w:rPr>
            <w:rStyle w:val="Hyperlink"/>
            <w:rFonts w:asciiTheme="minorHAnsi" w:hAnsiTheme="minorHAnsi" w:cs="Arial"/>
            <w:sz w:val="22"/>
            <w:szCs w:val="22"/>
            <w:lang w:val="en-CA"/>
          </w:rPr>
          <w:t>x</w:t>
        </w:r>
      </w:hyperlink>
    </w:p>
    <w:p w:rsidR="00BC759D" w:rsidRDefault="00BC759D" w:rsidP="00964A95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</w:p>
    <w:p w:rsidR="00964A95" w:rsidRDefault="00964A95" w:rsidP="00964A95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</w:p>
    <w:p w:rsidR="00964A95" w:rsidRPr="00964A95" w:rsidRDefault="00964A95" w:rsidP="00964A95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B0F0"/>
          <w:sz w:val="22"/>
          <w:szCs w:val="22"/>
          <w:lang w:val="en-CA" w:eastAsia="en-CA"/>
        </w:rPr>
      </w:pPr>
      <w:r>
        <w:rPr>
          <w:rFonts w:asciiTheme="minorHAnsi" w:hAnsiTheme="minorHAnsi" w:cstheme="minorHAnsi"/>
          <w:b/>
          <w:color w:val="00B0F0"/>
          <w:sz w:val="22"/>
          <w:szCs w:val="22"/>
          <w:lang w:val="en-CA" w:eastAsia="en-CA"/>
        </w:rPr>
        <w:t>PART 1: HOW TO ACCESS CAREER CRUISING AND YOUR COURSE PLAN</w:t>
      </w:r>
    </w:p>
    <w:p w:rsidR="00BC759D" w:rsidRDefault="00CF766E" w:rsidP="00964A95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  <w:proofErr w:type="gramStart"/>
      <w:r w:rsidRPr="00CF766E">
        <w:rPr>
          <w:rFonts w:asciiTheme="minorHAnsi" w:hAnsiTheme="minorHAnsi" w:cs="Arial"/>
          <w:b/>
          <w:sz w:val="22"/>
          <w:szCs w:val="22"/>
          <w:lang w:val="en-CA"/>
        </w:rPr>
        <w:t>Step 1.</w:t>
      </w:r>
      <w:proofErr w:type="gramEnd"/>
      <w:r>
        <w:rPr>
          <w:rFonts w:asciiTheme="minorHAnsi" w:hAnsiTheme="minorHAnsi" w:cs="Arial"/>
          <w:sz w:val="22"/>
          <w:szCs w:val="22"/>
          <w:lang w:val="en-CA"/>
        </w:rPr>
        <w:t xml:space="preserve"> </w:t>
      </w:r>
      <w:r w:rsidR="00964A95" w:rsidRPr="00964A95">
        <w:rPr>
          <w:rFonts w:asciiTheme="minorHAnsi" w:hAnsiTheme="minorHAnsi" w:cs="Arial"/>
          <w:sz w:val="22"/>
          <w:szCs w:val="22"/>
          <w:lang w:val="en-CA"/>
        </w:rPr>
        <w:t xml:space="preserve">Go to your district </w:t>
      </w:r>
      <w:r w:rsidR="000033C5">
        <w:rPr>
          <w:rFonts w:asciiTheme="minorHAnsi" w:hAnsiTheme="minorHAnsi" w:cs="Arial"/>
          <w:sz w:val="22"/>
          <w:szCs w:val="22"/>
          <w:lang w:val="en-CA"/>
        </w:rPr>
        <w:t>link at</w:t>
      </w:r>
      <w:r w:rsidR="00BC759D">
        <w:rPr>
          <w:rFonts w:asciiTheme="minorHAnsi" w:hAnsiTheme="minorHAnsi" w:cs="Arial"/>
          <w:sz w:val="22"/>
          <w:szCs w:val="22"/>
          <w:lang w:val="en-CA"/>
        </w:rPr>
        <w:t xml:space="preserve"> </w:t>
      </w:r>
      <w:hyperlink r:id="rId9" w:history="1">
        <w:r w:rsidR="00BC759D" w:rsidRPr="00A02FE3">
          <w:rPr>
            <w:rStyle w:val="Hyperlink"/>
            <w:rFonts w:asciiTheme="minorHAnsi" w:hAnsiTheme="minorHAnsi" w:cs="Arial"/>
            <w:sz w:val="22"/>
            <w:szCs w:val="22"/>
            <w:lang w:val="en-CA"/>
          </w:rPr>
          <w:t>http://www2.careercruising.com/defau</w:t>
        </w:r>
        <w:r w:rsidR="00BC759D" w:rsidRPr="00A02FE3">
          <w:rPr>
            <w:rStyle w:val="Hyperlink"/>
            <w:rFonts w:asciiTheme="minorHAnsi" w:hAnsiTheme="minorHAnsi" w:cs="Arial"/>
            <w:sz w:val="22"/>
            <w:szCs w:val="22"/>
            <w:lang w:val="en-CA"/>
          </w:rPr>
          <w:t>l</w:t>
        </w:r>
        <w:r w:rsidR="00BC759D" w:rsidRPr="00A02FE3">
          <w:rPr>
            <w:rStyle w:val="Hyperlink"/>
            <w:rFonts w:asciiTheme="minorHAnsi" w:hAnsiTheme="minorHAnsi" w:cs="Arial"/>
            <w:sz w:val="22"/>
            <w:szCs w:val="22"/>
            <w:lang w:val="en-CA"/>
          </w:rPr>
          <w:t>t/cplogin/FH</w:t>
        </w:r>
      </w:hyperlink>
      <w:r w:rsidR="00BC759D">
        <w:rPr>
          <w:rFonts w:asciiTheme="minorHAnsi" w:hAnsiTheme="minorHAnsi" w:cs="Arial"/>
          <w:sz w:val="22"/>
          <w:szCs w:val="22"/>
          <w:lang w:val="en-CA"/>
        </w:rPr>
        <w:t xml:space="preserve"> </w:t>
      </w:r>
      <w:r w:rsidR="000033C5">
        <w:rPr>
          <w:rFonts w:asciiTheme="minorHAnsi" w:hAnsiTheme="minorHAnsi" w:cs="Arial"/>
          <w:sz w:val="22"/>
          <w:szCs w:val="22"/>
          <w:lang w:val="en-CA"/>
        </w:rPr>
        <w:t xml:space="preserve"> </w:t>
      </w:r>
      <w:r w:rsidR="00C33BC4">
        <w:rPr>
          <w:rFonts w:asciiTheme="minorHAnsi" w:hAnsiTheme="minorHAnsi" w:cs="Arial"/>
          <w:sz w:val="22"/>
          <w:szCs w:val="22"/>
          <w:lang w:val="en-CA"/>
        </w:rPr>
        <w:t xml:space="preserve">           </w:t>
      </w:r>
    </w:p>
    <w:p w:rsidR="00964A95" w:rsidRPr="00964A95" w:rsidRDefault="00CF766E" w:rsidP="00CC4E7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  <w:proofErr w:type="gramStart"/>
      <w:r>
        <w:rPr>
          <w:rFonts w:asciiTheme="minorHAnsi" w:hAnsiTheme="minorHAnsi" w:cs="Arial"/>
          <w:b/>
          <w:sz w:val="22"/>
          <w:szCs w:val="22"/>
          <w:lang w:val="en-CA"/>
        </w:rPr>
        <w:t>Step 2.</w:t>
      </w:r>
      <w:proofErr w:type="gramEnd"/>
      <w:r>
        <w:rPr>
          <w:rFonts w:asciiTheme="minorHAnsi" w:hAnsiTheme="minorHAnsi" w:cs="Arial"/>
          <w:b/>
          <w:sz w:val="22"/>
          <w:szCs w:val="22"/>
          <w:lang w:val="en-CA"/>
        </w:rPr>
        <w:t xml:space="preserve"> </w:t>
      </w:r>
      <w:proofErr w:type="gramStart"/>
      <w:r w:rsidR="000208BB">
        <w:rPr>
          <w:rFonts w:asciiTheme="minorHAnsi" w:hAnsiTheme="minorHAnsi" w:cs="Arial"/>
          <w:sz w:val="22"/>
          <w:szCs w:val="22"/>
          <w:lang w:val="en-CA"/>
        </w:rPr>
        <w:t>Login</w:t>
      </w:r>
      <w:r w:rsidR="00964A95" w:rsidRPr="00964A95">
        <w:rPr>
          <w:rFonts w:asciiTheme="minorHAnsi" w:hAnsiTheme="minorHAnsi" w:cs="Arial"/>
          <w:sz w:val="22"/>
          <w:szCs w:val="22"/>
          <w:lang w:val="en-CA"/>
        </w:rPr>
        <w:t xml:space="preserve"> by entering your Username and Password</w:t>
      </w:r>
      <w:r w:rsidR="000033C5">
        <w:rPr>
          <w:rFonts w:asciiTheme="minorHAnsi" w:hAnsiTheme="minorHAnsi" w:cs="Arial"/>
          <w:sz w:val="22"/>
          <w:szCs w:val="22"/>
          <w:lang w:val="en-CA"/>
        </w:rPr>
        <w:t>.</w:t>
      </w:r>
      <w:proofErr w:type="gramEnd"/>
      <w:r w:rsidR="000033C5">
        <w:rPr>
          <w:rFonts w:asciiTheme="minorHAnsi" w:hAnsiTheme="minorHAnsi" w:cs="Arial"/>
          <w:sz w:val="22"/>
          <w:szCs w:val="22"/>
          <w:lang w:val="en-CA"/>
        </w:rPr>
        <w:t xml:space="preserve">  </w:t>
      </w:r>
      <w:r w:rsidR="00CC4E7A">
        <w:rPr>
          <w:rFonts w:asciiTheme="minorHAnsi" w:hAnsiTheme="minorHAnsi" w:cs="Arial"/>
          <w:sz w:val="22"/>
          <w:szCs w:val="22"/>
          <w:lang w:val="en-CA"/>
        </w:rPr>
        <w:t>If this is your first time on Career Cruising follow the onscreen instructions for Username and Password.</w:t>
      </w:r>
      <w:r w:rsidR="003225F8">
        <w:rPr>
          <w:rFonts w:asciiTheme="minorHAnsi" w:hAnsiTheme="minorHAnsi" w:cs="Arial"/>
          <w:sz w:val="22"/>
          <w:szCs w:val="22"/>
          <w:lang w:val="en-CA"/>
        </w:rPr>
        <w:t xml:space="preserve"> When you are prompted to change your password, </w:t>
      </w:r>
      <w:r w:rsidR="003225F8" w:rsidRPr="0098534E">
        <w:rPr>
          <w:rFonts w:asciiTheme="minorHAnsi" w:hAnsiTheme="minorHAnsi" w:cs="Arial"/>
          <w:i/>
          <w:sz w:val="22"/>
          <w:szCs w:val="22"/>
          <w:lang w:val="en-CA"/>
        </w:rPr>
        <w:t>enter your school network password</w:t>
      </w:r>
      <w:r w:rsidR="003225F8">
        <w:rPr>
          <w:rFonts w:asciiTheme="minorHAnsi" w:hAnsiTheme="minorHAnsi" w:cs="Arial"/>
          <w:sz w:val="22"/>
          <w:szCs w:val="22"/>
          <w:lang w:val="en-CA"/>
        </w:rPr>
        <w:t>.</w:t>
      </w:r>
      <w:r w:rsidR="00CC4E7A">
        <w:rPr>
          <w:rFonts w:asciiTheme="minorHAnsi" w:hAnsiTheme="minorHAnsi" w:cs="Arial"/>
          <w:sz w:val="22"/>
          <w:szCs w:val="22"/>
          <w:lang w:val="en-CA"/>
        </w:rPr>
        <w:t xml:space="preserve">  </w:t>
      </w:r>
      <w:r w:rsidR="000033C5">
        <w:rPr>
          <w:rFonts w:asciiTheme="minorHAnsi" w:hAnsiTheme="minorHAnsi" w:cs="Arial"/>
          <w:sz w:val="22"/>
          <w:szCs w:val="22"/>
          <w:lang w:val="en-CA"/>
        </w:rPr>
        <w:t xml:space="preserve">If you have logged in before you </w:t>
      </w:r>
      <w:r w:rsidR="00930EE1">
        <w:rPr>
          <w:rFonts w:asciiTheme="minorHAnsi" w:hAnsiTheme="minorHAnsi" w:cs="Arial"/>
          <w:sz w:val="22"/>
          <w:szCs w:val="22"/>
          <w:lang w:val="en-CA"/>
        </w:rPr>
        <w:t xml:space="preserve">have </w:t>
      </w:r>
      <w:r w:rsidR="000033C5">
        <w:rPr>
          <w:rFonts w:asciiTheme="minorHAnsi" w:hAnsiTheme="minorHAnsi" w:cs="Arial"/>
          <w:sz w:val="22"/>
          <w:szCs w:val="22"/>
          <w:lang w:val="en-CA"/>
        </w:rPr>
        <w:t xml:space="preserve">created your own password.  If you can’t remember your password there is a </w:t>
      </w:r>
      <w:r w:rsidR="00930EE1">
        <w:rPr>
          <w:rFonts w:asciiTheme="minorHAnsi" w:hAnsiTheme="minorHAnsi" w:cs="Arial"/>
          <w:sz w:val="22"/>
          <w:szCs w:val="22"/>
          <w:lang w:val="en-CA"/>
        </w:rPr>
        <w:t>‘forgot your password link’ that will send you an email.</w:t>
      </w:r>
    </w:p>
    <w:p w:rsidR="00F3236C" w:rsidRDefault="00CF766E" w:rsidP="00964A95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  <w:proofErr w:type="gramStart"/>
      <w:r>
        <w:rPr>
          <w:rFonts w:asciiTheme="minorHAnsi" w:hAnsiTheme="minorHAnsi" w:cs="Arial"/>
          <w:b/>
          <w:sz w:val="22"/>
          <w:szCs w:val="22"/>
          <w:lang w:val="en-CA"/>
        </w:rPr>
        <w:t>Step 3.</w:t>
      </w:r>
      <w:proofErr w:type="gramEnd"/>
      <w:r>
        <w:rPr>
          <w:rFonts w:asciiTheme="minorHAnsi" w:hAnsiTheme="minorHAnsi" w:cs="Arial"/>
          <w:b/>
          <w:sz w:val="22"/>
          <w:szCs w:val="22"/>
          <w:lang w:val="en-CA"/>
        </w:rPr>
        <w:t xml:space="preserve"> </w:t>
      </w:r>
      <w:r>
        <w:rPr>
          <w:rFonts w:asciiTheme="minorHAnsi" w:hAnsiTheme="minorHAnsi" w:cs="Arial"/>
          <w:sz w:val="22"/>
          <w:szCs w:val="22"/>
          <w:lang w:val="en-CA"/>
        </w:rPr>
        <w:t>Click</w:t>
      </w:r>
      <w:r w:rsidR="00964A95" w:rsidRPr="00964A95">
        <w:rPr>
          <w:rFonts w:asciiTheme="minorHAnsi" w:hAnsiTheme="minorHAnsi"/>
          <w:sz w:val="22"/>
          <w:szCs w:val="22"/>
        </w:rPr>
        <w:t xml:space="preserve"> </w:t>
      </w:r>
      <w:r w:rsidR="00964A95" w:rsidRPr="00964A95">
        <w:rPr>
          <w:rFonts w:asciiTheme="minorHAnsi" w:hAnsiTheme="minorHAnsi"/>
          <w:b/>
          <w:bCs/>
          <w:sz w:val="22"/>
          <w:szCs w:val="22"/>
        </w:rPr>
        <w:t xml:space="preserve">Choose My Courses </w:t>
      </w:r>
      <w:r w:rsidR="00964A95" w:rsidRPr="00964A95">
        <w:rPr>
          <w:rFonts w:asciiTheme="minorHAnsi" w:hAnsiTheme="minorHAnsi"/>
          <w:sz w:val="22"/>
          <w:szCs w:val="22"/>
        </w:rPr>
        <w:t>from the li</w:t>
      </w:r>
      <w:r w:rsidR="001B426B">
        <w:rPr>
          <w:rFonts w:asciiTheme="minorHAnsi" w:hAnsiTheme="minorHAnsi"/>
          <w:sz w:val="22"/>
          <w:szCs w:val="22"/>
        </w:rPr>
        <w:t xml:space="preserve">st of options on the left under </w:t>
      </w:r>
      <w:r w:rsidR="00964A95" w:rsidRPr="00964A95">
        <w:rPr>
          <w:rFonts w:asciiTheme="minorHAnsi" w:hAnsiTheme="minorHAnsi"/>
          <w:sz w:val="22"/>
          <w:szCs w:val="22"/>
        </w:rPr>
        <w:t xml:space="preserve">the question, </w:t>
      </w:r>
      <w:proofErr w:type="gramStart"/>
      <w:r w:rsidR="00930EE1">
        <w:rPr>
          <w:rFonts w:asciiTheme="minorHAnsi" w:hAnsiTheme="minorHAnsi"/>
          <w:b/>
          <w:bCs/>
          <w:sz w:val="22"/>
          <w:szCs w:val="22"/>
        </w:rPr>
        <w:t>What</w:t>
      </w:r>
      <w:proofErr w:type="gramEnd"/>
      <w:r w:rsidR="00930EE1">
        <w:rPr>
          <w:rFonts w:asciiTheme="minorHAnsi" w:hAnsiTheme="minorHAnsi"/>
          <w:b/>
          <w:bCs/>
          <w:sz w:val="22"/>
          <w:szCs w:val="22"/>
        </w:rPr>
        <w:t xml:space="preserve"> do you want to do?</w:t>
      </w:r>
    </w:p>
    <w:p w:rsidR="00964A95" w:rsidRDefault="00964A95" w:rsidP="00964A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/>
        <w:rPr>
          <w:rFonts w:asciiTheme="minorHAnsi" w:eastAsiaTheme="minorHAnsi" w:hAnsiTheme="minorHAnsi" w:cs="Calibri"/>
          <w:sz w:val="22"/>
          <w:szCs w:val="22"/>
          <w:lang w:val="en-CA"/>
        </w:rPr>
      </w:pPr>
      <w:r w:rsidRPr="00964A95">
        <w:rPr>
          <w:rFonts w:asciiTheme="minorHAnsi" w:eastAsiaTheme="minorHAnsi" w:hAnsiTheme="minorHAnsi" w:cs="Calibri"/>
          <w:sz w:val="22"/>
          <w:szCs w:val="22"/>
          <w:lang w:val="en-CA"/>
        </w:rPr>
        <w:t>T</w:t>
      </w:r>
      <w:r w:rsidR="00CC4E7A">
        <w:rPr>
          <w:rFonts w:asciiTheme="minorHAnsi" w:eastAsiaTheme="minorHAnsi" w:hAnsiTheme="minorHAnsi" w:cs="Calibri"/>
          <w:sz w:val="22"/>
          <w:szCs w:val="22"/>
          <w:lang w:val="en-CA"/>
        </w:rPr>
        <w:t>he upcoming school year</w:t>
      </w:r>
      <w:r w:rsidR="008126DF">
        <w:rPr>
          <w:rFonts w:asciiTheme="minorHAnsi" w:eastAsiaTheme="minorHAnsi" w:hAnsiTheme="minorHAnsi" w:cs="Calibri"/>
          <w:sz w:val="22"/>
          <w:szCs w:val="22"/>
          <w:lang w:val="en-CA"/>
        </w:rPr>
        <w:t xml:space="preserve"> column</w:t>
      </w:r>
      <w:r w:rsidR="003225F8">
        <w:rPr>
          <w:rFonts w:asciiTheme="minorHAnsi" w:eastAsiaTheme="minorHAnsi" w:hAnsiTheme="minorHAnsi" w:cs="Calibri"/>
          <w:sz w:val="22"/>
          <w:szCs w:val="22"/>
          <w:lang w:val="en-CA"/>
        </w:rPr>
        <w:t xml:space="preserve"> is highlighted</w:t>
      </w:r>
      <w:r w:rsidRPr="00964A95">
        <w:rPr>
          <w:rFonts w:asciiTheme="minorHAnsi" w:eastAsiaTheme="minorHAnsi" w:hAnsiTheme="minorHAnsi" w:cs="Calibri"/>
          <w:sz w:val="22"/>
          <w:szCs w:val="22"/>
          <w:lang w:val="en-CA"/>
        </w:rPr>
        <w:t xml:space="preserve">. This is where you will select your courses for next year. </w:t>
      </w:r>
    </w:p>
    <w:p w:rsidR="00964A95" w:rsidRDefault="00964A95" w:rsidP="00964A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/>
        <w:rPr>
          <w:rFonts w:asciiTheme="minorHAnsi" w:eastAsiaTheme="minorHAnsi" w:hAnsiTheme="minorHAnsi" w:cs="Calibri"/>
          <w:sz w:val="22"/>
          <w:szCs w:val="22"/>
          <w:lang w:val="en-CA"/>
        </w:rPr>
      </w:pPr>
      <w:r w:rsidRPr="00964A95">
        <w:rPr>
          <w:rFonts w:asciiTheme="minorHAnsi" w:eastAsiaTheme="minorHAnsi" w:hAnsiTheme="minorHAnsi" w:cs="Calibri"/>
          <w:sz w:val="22"/>
          <w:szCs w:val="22"/>
          <w:lang w:val="en-CA"/>
        </w:rPr>
        <w:t>Your course history is also included (your completed courses and the ones you are currently taking).</w:t>
      </w:r>
    </w:p>
    <w:p w:rsidR="00964A95" w:rsidRPr="0042301E" w:rsidRDefault="00964A95" w:rsidP="0042301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/>
        <w:rPr>
          <w:rFonts w:asciiTheme="minorHAnsi" w:eastAsiaTheme="minorHAnsi" w:hAnsiTheme="minorHAnsi" w:cs="Calibri"/>
          <w:sz w:val="22"/>
          <w:szCs w:val="22"/>
          <w:lang w:val="en-CA"/>
        </w:rPr>
      </w:pPr>
      <w:r w:rsidRPr="00964A95">
        <w:rPr>
          <w:rFonts w:asciiTheme="minorHAnsi" w:eastAsiaTheme="minorHAnsi" w:hAnsiTheme="minorHAnsi" w:cs="Calibri"/>
          <w:sz w:val="22"/>
          <w:szCs w:val="22"/>
          <w:lang w:val="en-CA"/>
        </w:rPr>
        <w:t>Click on the blue book icon</w:t>
      </w:r>
      <w:r>
        <w:rPr>
          <w:rFonts w:asciiTheme="minorHAnsi" w:eastAsiaTheme="minorHAnsi" w:hAnsiTheme="minorHAnsi" w:cs="Calibri"/>
          <w:sz w:val="22"/>
          <w:szCs w:val="22"/>
          <w:lang w:val="en-CA"/>
        </w:rPr>
        <w:t xml:space="preserve"> </w:t>
      </w:r>
      <w:r>
        <w:rPr>
          <w:rFonts w:asciiTheme="minorHAnsi" w:eastAsiaTheme="minorHAnsi" w:hAnsiTheme="minorHAnsi" w:cs="Calibri"/>
          <w:noProof/>
          <w:sz w:val="22"/>
          <w:szCs w:val="22"/>
        </w:rPr>
        <w:drawing>
          <wp:inline distT="0" distB="0" distL="0" distR="0">
            <wp:extent cx="190500" cy="2116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1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A95">
        <w:rPr>
          <w:rFonts w:asciiTheme="minorHAnsi" w:eastAsiaTheme="minorHAnsi" w:hAnsiTheme="minorHAnsi" w:cs="Calibri"/>
          <w:sz w:val="22"/>
          <w:szCs w:val="22"/>
          <w:lang w:val="en-CA"/>
        </w:rPr>
        <w:t xml:space="preserve"> at the top right to see the full Course Guide. </w:t>
      </w:r>
      <w:r w:rsidRPr="0042301E">
        <w:rPr>
          <w:rFonts w:asciiTheme="minorHAnsi" w:eastAsiaTheme="minorHAnsi" w:hAnsiTheme="minorHAnsi" w:cs="Calibri"/>
          <w:sz w:val="22"/>
          <w:szCs w:val="22"/>
          <w:lang w:val="en-CA"/>
        </w:rPr>
        <w:t xml:space="preserve"> </w:t>
      </w:r>
    </w:p>
    <w:p w:rsidR="00AD17FD" w:rsidRDefault="00AD17FD" w:rsidP="00AD17FD">
      <w:pPr>
        <w:autoSpaceDE w:val="0"/>
        <w:autoSpaceDN w:val="0"/>
        <w:adjustRightInd w:val="0"/>
        <w:spacing w:after="30"/>
        <w:rPr>
          <w:rFonts w:asciiTheme="minorHAnsi" w:eastAsiaTheme="minorHAnsi" w:hAnsiTheme="minorHAnsi" w:cs="Calibri"/>
          <w:sz w:val="22"/>
          <w:szCs w:val="22"/>
          <w:lang w:val="en-CA"/>
        </w:rPr>
      </w:pPr>
    </w:p>
    <w:p w:rsidR="00CF766E" w:rsidRPr="00CF766E" w:rsidRDefault="00EC0ABB" w:rsidP="00CF766E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B0F0"/>
          <w:sz w:val="22"/>
          <w:szCs w:val="22"/>
          <w:lang w:val="en-CA" w:eastAsia="en-CA"/>
        </w:rPr>
      </w:pPr>
      <w:r>
        <w:rPr>
          <w:rFonts w:asciiTheme="minorHAnsi" w:hAnsiTheme="minorHAnsi" w:cstheme="minorHAnsi"/>
          <w:b/>
          <w:color w:val="00B0F0"/>
          <w:sz w:val="22"/>
          <w:szCs w:val="22"/>
          <w:lang w:val="en-CA" w:eastAsia="en-CA"/>
        </w:rPr>
        <w:t xml:space="preserve">PART 2: HOW TO CHOOSE </w:t>
      </w:r>
      <w:r w:rsidR="00774197">
        <w:rPr>
          <w:rFonts w:asciiTheme="minorHAnsi" w:hAnsiTheme="minorHAnsi" w:cstheme="minorHAnsi"/>
          <w:b/>
          <w:color w:val="00B0F0"/>
          <w:sz w:val="22"/>
          <w:szCs w:val="22"/>
          <w:lang w:val="en-CA" w:eastAsia="en-CA"/>
        </w:rPr>
        <w:t xml:space="preserve">AND SUBMIT </w:t>
      </w:r>
      <w:r w:rsidR="00CF766E">
        <w:rPr>
          <w:rFonts w:asciiTheme="minorHAnsi" w:hAnsiTheme="minorHAnsi" w:cstheme="minorHAnsi"/>
          <w:b/>
          <w:color w:val="00B0F0"/>
          <w:sz w:val="22"/>
          <w:szCs w:val="22"/>
          <w:lang w:val="en-CA" w:eastAsia="en-CA"/>
        </w:rPr>
        <w:t>YOUR COURSES</w:t>
      </w:r>
    </w:p>
    <w:p w:rsidR="00AD17FD" w:rsidRDefault="002556CA" w:rsidP="00AD17FD">
      <w:pPr>
        <w:pStyle w:val="Default"/>
        <w:rPr>
          <w:sz w:val="22"/>
          <w:szCs w:val="22"/>
        </w:rPr>
      </w:pPr>
      <w:proofErr w:type="gramStart"/>
      <w:r w:rsidRPr="00CF766E">
        <w:rPr>
          <w:rFonts w:asciiTheme="minorHAnsi" w:hAnsiTheme="minorHAnsi" w:cs="Arial"/>
          <w:b/>
          <w:sz w:val="22"/>
          <w:szCs w:val="22"/>
        </w:rPr>
        <w:t>Step 1.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AD17FD">
        <w:rPr>
          <w:sz w:val="22"/>
          <w:szCs w:val="22"/>
        </w:rPr>
        <w:t>To choose a compulsory course (yellow slot), click on the plus '+' icon of any yellow course slot.</w:t>
      </w:r>
      <w:proofErr w:type="gramEnd"/>
      <w:r w:rsidR="00AD17FD">
        <w:rPr>
          <w:sz w:val="22"/>
          <w:szCs w:val="22"/>
        </w:rPr>
        <w:t xml:space="preserve"> </w:t>
      </w:r>
    </w:p>
    <w:p w:rsidR="00AD17FD" w:rsidRDefault="00AD17FD" w:rsidP="00AD17FD">
      <w:pPr>
        <w:pStyle w:val="Default"/>
        <w:numPr>
          <w:ilvl w:val="0"/>
          <w:numId w:val="6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You will be presented with a list of courses to choose from. </w:t>
      </w:r>
    </w:p>
    <w:p w:rsidR="00AD17FD" w:rsidRDefault="00AD17FD" w:rsidP="00AD17FD">
      <w:pPr>
        <w:pStyle w:val="Default"/>
        <w:numPr>
          <w:ilvl w:val="0"/>
          <w:numId w:val="6"/>
        </w:numPr>
        <w:spacing w:after="27"/>
        <w:rPr>
          <w:sz w:val="22"/>
          <w:szCs w:val="22"/>
        </w:rPr>
      </w:pPr>
      <w:r w:rsidRPr="00AD17FD">
        <w:rPr>
          <w:sz w:val="22"/>
          <w:szCs w:val="22"/>
        </w:rPr>
        <w:t>Click on the course name to se</w:t>
      </w:r>
      <w:r w:rsidR="00CC4E7A">
        <w:rPr>
          <w:sz w:val="22"/>
          <w:szCs w:val="22"/>
        </w:rPr>
        <w:t xml:space="preserve">e the full description, </w:t>
      </w:r>
      <w:r w:rsidRPr="00AD17FD">
        <w:rPr>
          <w:sz w:val="22"/>
          <w:szCs w:val="22"/>
        </w:rPr>
        <w:t xml:space="preserve">notes, and pre-requisite and successor relationships of this course. </w:t>
      </w:r>
    </w:p>
    <w:p w:rsidR="00AD17FD" w:rsidRDefault="00AD17FD" w:rsidP="00AD17FD">
      <w:pPr>
        <w:pStyle w:val="Default"/>
        <w:numPr>
          <w:ilvl w:val="0"/>
          <w:numId w:val="6"/>
        </w:numPr>
        <w:spacing w:after="27"/>
        <w:rPr>
          <w:sz w:val="22"/>
          <w:szCs w:val="22"/>
        </w:rPr>
      </w:pPr>
      <w:r w:rsidRPr="00AD17FD">
        <w:rPr>
          <w:sz w:val="22"/>
          <w:szCs w:val="22"/>
        </w:rPr>
        <w:t xml:space="preserve">To add a course, click </w:t>
      </w:r>
      <w:r w:rsidRPr="00AD17FD">
        <w:rPr>
          <w:b/>
          <w:bCs/>
          <w:sz w:val="22"/>
          <w:szCs w:val="22"/>
        </w:rPr>
        <w:t>Add Course</w:t>
      </w:r>
      <w:r w:rsidR="00C531B3">
        <w:rPr>
          <w:b/>
          <w:bCs/>
          <w:sz w:val="22"/>
          <w:szCs w:val="22"/>
        </w:rPr>
        <w:t>s</w:t>
      </w:r>
      <w:r w:rsidRPr="00AD17FD">
        <w:rPr>
          <w:sz w:val="22"/>
          <w:szCs w:val="22"/>
        </w:rPr>
        <w:t xml:space="preserve">. You will return to your </w:t>
      </w:r>
      <w:r w:rsidR="001E07AA">
        <w:rPr>
          <w:sz w:val="22"/>
          <w:szCs w:val="22"/>
        </w:rPr>
        <w:t>course plan</w:t>
      </w:r>
      <w:r w:rsidRPr="00AD17FD">
        <w:rPr>
          <w:sz w:val="22"/>
          <w:szCs w:val="22"/>
        </w:rPr>
        <w:t xml:space="preserve"> and the course you have chosen will appear. </w:t>
      </w:r>
    </w:p>
    <w:p w:rsidR="00AD17FD" w:rsidRDefault="00AD17FD" w:rsidP="00AD17FD">
      <w:pPr>
        <w:pStyle w:val="Default"/>
        <w:numPr>
          <w:ilvl w:val="0"/>
          <w:numId w:val="6"/>
        </w:numPr>
        <w:spacing w:after="27"/>
        <w:rPr>
          <w:sz w:val="22"/>
          <w:szCs w:val="22"/>
        </w:rPr>
      </w:pPr>
      <w:r w:rsidRPr="00AD17FD">
        <w:rPr>
          <w:sz w:val="22"/>
          <w:szCs w:val="22"/>
        </w:rPr>
        <w:t xml:space="preserve">Continue until you have selected all your compulsory courses. </w:t>
      </w:r>
    </w:p>
    <w:p w:rsidR="00AD17FD" w:rsidRDefault="00AD17FD" w:rsidP="00AD17FD">
      <w:pPr>
        <w:pStyle w:val="Default"/>
        <w:spacing w:after="27"/>
        <w:rPr>
          <w:sz w:val="22"/>
          <w:szCs w:val="22"/>
        </w:rPr>
      </w:pPr>
    </w:p>
    <w:p w:rsidR="00AD17FD" w:rsidRDefault="002556CA" w:rsidP="00AD17FD">
      <w:pPr>
        <w:pStyle w:val="Default"/>
        <w:rPr>
          <w:sz w:val="22"/>
          <w:szCs w:val="22"/>
        </w:rPr>
      </w:pPr>
      <w:proofErr w:type="gramStart"/>
      <w:r>
        <w:rPr>
          <w:rFonts w:asciiTheme="minorHAnsi" w:hAnsiTheme="minorHAnsi" w:cs="Arial"/>
          <w:b/>
          <w:sz w:val="22"/>
          <w:szCs w:val="22"/>
        </w:rPr>
        <w:t>Step 2.</w:t>
      </w:r>
      <w:proofErr w:type="gramEnd"/>
      <w:r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gramStart"/>
      <w:r w:rsidR="00AD17FD">
        <w:rPr>
          <w:sz w:val="22"/>
          <w:szCs w:val="22"/>
        </w:rPr>
        <w:t>To choose an elective course (white slot), click on the plus '+' icon of any white course slot.</w:t>
      </w:r>
      <w:proofErr w:type="gramEnd"/>
      <w:r w:rsidR="00AD17FD">
        <w:rPr>
          <w:sz w:val="22"/>
          <w:szCs w:val="22"/>
        </w:rPr>
        <w:t xml:space="preserve"> </w:t>
      </w:r>
    </w:p>
    <w:p w:rsidR="00AD17FD" w:rsidRDefault="00AD17FD" w:rsidP="00AD17FD">
      <w:pPr>
        <w:pStyle w:val="Default"/>
        <w:numPr>
          <w:ilvl w:val="0"/>
          <w:numId w:val="7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You will have the option of selecting course</w:t>
      </w:r>
      <w:r w:rsidR="00E745DB">
        <w:rPr>
          <w:sz w:val="22"/>
          <w:szCs w:val="22"/>
        </w:rPr>
        <w:t>s</w:t>
      </w:r>
      <w:r w:rsidR="005F0CCA">
        <w:rPr>
          <w:sz w:val="22"/>
          <w:szCs w:val="22"/>
        </w:rPr>
        <w:t xml:space="preserve"> by its Discipline or</w:t>
      </w:r>
      <w:r>
        <w:rPr>
          <w:sz w:val="22"/>
          <w:szCs w:val="22"/>
        </w:rPr>
        <w:t xml:space="preserve"> Keyword. The option to search by Discipline is the default. Click on the </w:t>
      </w:r>
      <w:r>
        <w:rPr>
          <w:b/>
          <w:bCs/>
          <w:sz w:val="22"/>
          <w:szCs w:val="22"/>
        </w:rPr>
        <w:t xml:space="preserve">Select… </w:t>
      </w:r>
      <w:r>
        <w:rPr>
          <w:sz w:val="22"/>
          <w:szCs w:val="22"/>
        </w:rPr>
        <w:t xml:space="preserve">dropdown to search for an elective course. </w:t>
      </w:r>
    </w:p>
    <w:p w:rsidR="00AD17FD" w:rsidRDefault="00AD17FD" w:rsidP="00AD17FD">
      <w:pPr>
        <w:pStyle w:val="Default"/>
        <w:numPr>
          <w:ilvl w:val="0"/>
          <w:numId w:val="7"/>
        </w:numPr>
        <w:spacing w:after="30"/>
        <w:rPr>
          <w:sz w:val="22"/>
          <w:szCs w:val="22"/>
        </w:rPr>
      </w:pPr>
      <w:r w:rsidRPr="00AD17FD">
        <w:rPr>
          <w:sz w:val="22"/>
          <w:szCs w:val="22"/>
        </w:rPr>
        <w:t xml:space="preserve">Once you have made a selection, you will be presented with a list off courses to choose from. </w:t>
      </w:r>
    </w:p>
    <w:p w:rsidR="00AD17FD" w:rsidRDefault="00AD17FD" w:rsidP="00AD17FD">
      <w:pPr>
        <w:pStyle w:val="Default"/>
        <w:numPr>
          <w:ilvl w:val="0"/>
          <w:numId w:val="7"/>
        </w:numPr>
        <w:spacing w:after="30"/>
        <w:rPr>
          <w:sz w:val="22"/>
          <w:szCs w:val="22"/>
        </w:rPr>
      </w:pPr>
      <w:r w:rsidRPr="00AD17FD">
        <w:rPr>
          <w:sz w:val="22"/>
          <w:szCs w:val="22"/>
        </w:rPr>
        <w:t>Click on the course name to se</w:t>
      </w:r>
      <w:r w:rsidR="00662DAF">
        <w:rPr>
          <w:sz w:val="22"/>
          <w:szCs w:val="22"/>
        </w:rPr>
        <w:t xml:space="preserve">e the full description, </w:t>
      </w:r>
      <w:r w:rsidRPr="00AD17FD">
        <w:rPr>
          <w:sz w:val="22"/>
          <w:szCs w:val="22"/>
        </w:rPr>
        <w:t xml:space="preserve">notes, and pre-requisite and successor relationships of this course. </w:t>
      </w:r>
    </w:p>
    <w:p w:rsidR="00AD17FD" w:rsidRDefault="00AD17FD" w:rsidP="00AD17FD">
      <w:pPr>
        <w:pStyle w:val="Default"/>
        <w:numPr>
          <w:ilvl w:val="0"/>
          <w:numId w:val="7"/>
        </w:numPr>
        <w:spacing w:after="30"/>
        <w:rPr>
          <w:sz w:val="22"/>
          <w:szCs w:val="22"/>
        </w:rPr>
      </w:pPr>
      <w:r w:rsidRPr="00AD17FD">
        <w:rPr>
          <w:sz w:val="22"/>
          <w:szCs w:val="22"/>
        </w:rPr>
        <w:t xml:space="preserve">To add a course, click </w:t>
      </w:r>
      <w:r w:rsidRPr="00AD17FD">
        <w:rPr>
          <w:b/>
          <w:bCs/>
          <w:sz w:val="22"/>
          <w:szCs w:val="22"/>
        </w:rPr>
        <w:t>Add Course</w:t>
      </w:r>
      <w:r w:rsidR="00C531B3">
        <w:rPr>
          <w:b/>
          <w:bCs/>
          <w:sz w:val="22"/>
          <w:szCs w:val="22"/>
        </w:rPr>
        <w:t>s</w:t>
      </w:r>
      <w:r w:rsidRPr="00AD17FD">
        <w:rPr>
          <w:sz w:val="22"/>
          <w:szCs w:val="22"/>
        </w:rPr>
        <w:t xml:space="preserve">. You will return to your </w:t>
      </w:r>
      <w:r w:rsidR="00E745DB">
        <w:rPr>
          <w:sz w:val="22"/>
          <w:szCs w:val="22"/>
        </w:rPr>
        <w:t>course plan</w:t>
      </w:r>
      <w:r w:rsidRPr="00AD17FD">
        <w:rPr>
          <w:sz w:val="22"/>
          <w:szCs w:val="22"/>
        </w:rPr>
        <w:t xml:space="preserve"> and the course you have chosen will appear. </w:t>
      </w:r>
    </w:p>
    <w:p w:rsidR="00AD17FD" w:rsidRPr="00AD17FD" w:rsidRDefault="00AD17FD" w:rsidP="00AD17FD">
      <w:pPr>
        <w:pStyle w:val="Default"/>
        <w:numPr>
          <w:ilvl w:val="0"/>
          <w:numId w:val="7"/>
        </w:numPr>
        <w:spacing w:after="30"/>
        <w:rPr>
          <w:sz w:val="22"/>
          <w:szCs w:val="22"/>
        </w:rPr>
      </w:pPr>
      <w:r w:rsidRPr="00AD17FD">
        <w:rPr>
          <w:sz w:val="22"/>
          <w:szCs w:val="22"/>
        </w:rPr>
        <w:t xml:space="preserve">Continue until you have selected all your elective courses. </w:t>
      </w:r>
    </w:p>
    <w:p w:rsidR="00E969B7" w:rsidRDefault="00E969B7" w:rsidP="00AD17FD">
      <w:pPr>
        <w:pStyle w:val="Default"/>
        <w:spacing w:after="27"/>
        <w:rPr>
          <w:sz w:val="22"/>
          <w:szCs w:val="22"/>
        </w:rPr>
      </w:pPr>
    </w:p>
    <w:p w:rsidR="00AD17FD" w:rsidRPr="00AD17FD" w:rsidRDefault="005269BC" w:rsidP="00AD17FD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>The red symbol</w:t>
      </w:r>
      <w:r w:rsidR="005D2B57">
        <w:rPr>
          <w:sz w:val="22"/>
          <w:szCs w:val="22"/>
        </w:rPr>
        <w:t xml:space="preserve"> </w:t>
      </w:r>
      <w:r w:rsidR="00AD17FD">
        <w:rPr>
          <w:sz w:val="22"/>
          <w:szCs w:val="22"/>
        </w:rPr>
        <w:t>means there is an Alert for that course that you must read.</w:t>
      </w:r>
    </w:p>
    <w:p w:rsidR="00AD17FD" w:rsidRPr="00AD17FD" w:rsidRDefault="00AD17FD" w:rsidP="00AD17FD">
      <w:pPr>
        <w:autoSpaceDE w:val="0"/>
        <w:autoSpaceDN w:val="0"/>
        <w:adjustRightInd w:val="0"/>
        <w:spacing w:after="30"/>
        <w:rPr>
          <w:rFonts w:asciiTheme="minorHAnsi" w:eastAsiaTheme="minorHAnsi" w:hAnsiTheme="minorHAnsi" w:cs="Calibri"/>
          <w:sz w:val="22"/>
          <w:szCs w:val="22"/>
          <w:lang w:val="en-CA"/>
        </w:rPr>
      </w:pPr>
    </w:p>
    <w:p w:rsidR="00AD17FD" w:rsidRDefault="002556CA" w:rsidP="00AD17FD">
      <w:pPr>
        <w:pStyle w:val="Default"/>
        <w:rPr>
          <w:sz w:val="22"/>
          <w:szCs w:val="22"/>
        </w:rPr>
      </w:pPr>
      <w:proofErr w:type="gramStart"/>
      <w:r>
        <w:rPr>
          <w:rFonts w:asciiTheme="minorHAnsi" w:hAnsiTheme="minorHAnsi" w:cs="Arial"/>
          <w:b/>
          <w:sz w:val="22"/>
          <w:szCs w:val="22"/>
        </w:rPr>
        <w:t>Step 3.</w:t>
      </w:r>
      <w:proofErr w:type="gramEnd"/>
      <w:r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gramStart"/>
      <w:r w:rsidR="00AD17FD">
        <w:rPr>
          <w:sz w:val="22"/>
          <w:szCs w:val="22"/>
        </w:rPr>
        <w:t xml:space="preserve">Click </w:t>
      </w:r>
      <w:r w:rsidR="00AD17FD">
        <w:rPr>
          <w:b/>
          <w:bCs/>
          <w:sz w:val="22"/>
          <w:szCs w:val="22"/>
        </w:rPr>
        <w:t xml:space="preserve">Learn More </w:t>
      </w:r>
      <w:r w:rsidR="00AD17FD">
        <w:rPr>
          <w:sz w:val="22"/>
          <w:szCs w:val="22"/>
        </w:rPr>
        <w:t xml:space="preserve">below the heading </w:t>
      </w:r>
      <w:r w:rsidR="00AD17FD">
        <w:rPr>
          <w:b/>
          <w:bCs/>
          <w:sz w:val="22"/>
          <w:szCs w:val="22"/>
        </w:rPr>
        <w:t>Graduation Tracking</w:t>
      </w:r>
      <w:r w:rsidR="00AD17FD">
        <w:rPr>
          <w:sz w:val="22"/>
          <w:szCs w:val="22"/>
        </w:rPr>
        <w:t>.</w:t>
      </w:r>
      <w:proofErr w:type="gramEnd"/>
      <w:r w:rsidR="00AD17FD">
        <w:rPr>
          <w:sz w:val="22"/>
          <w:szCs w:val="22"/>
        </w:rPr>
        <w:t xml:space="preserve"> This section indicates how many courses you have achieved, planned and remain to </w:t>
      </w:r>
      <w:r w:rsidR="00E745DB">
        <w:rPr>
          <w:sz w:val="22"/>
          <w:szCs w:val="22"/>
        </w:rPr>
        <w:t>succeed in completing</w:t>
      </w:r>
      <w:r w:rsidR="00AD17FD">
        <w:rPr>
          <w:sz w:val="22"/>
          <w:szCs w:val="22"/>
        </w:rPr>
        <w:t xml:space="preserve"> the graduation requirements. </w:t>
      </w:r>
    </w:p>
    <w:p w:rsidR="00AD17FD" w:rsidRDefault="00AD17FD" w:rsidP="00AD17F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93C79" w:rsidRPr="00B93C79" w:rsidRDefault="00B93C79" w:rsidP="00AD17FD">
      <w:pPr>
        <w:autoSpaceDE w:val="0"/>
        <w:autoSpaceDN w:val="0"/>
        <w:adjustRightInd w:val="0"/>
        <w:rPr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Step 4.</w:t>
      </w:r>
      <w:proofErr w:type="gramEnd"/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When you have selected your 7 credits and your alternatives click </w:t>
      </w:r>
      <w:r w:rsidR="00C403A2">
        <w:rPr>
          <w:b/>
          <w:bCs/>
          <w:sz w:val="22"/>
          <w:szCs w:val="22"/>
        </w:rPr>
        <w:t xml:space="preserve">Submit </w:t>
      </w:r>
      <w:bookmarkStart w:id="0" w:name="_GoBack"/>
      <w:bookmarkEnd w:id="0"/>
    </w:p>
    <w:p w:rsidR="00B93C79" w:rsidRDefault="00B93C79" w:rsidP="00AD17F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64A95" w:rsidRPr="00BD25EF" w:rsidRDefault="00AD17FD" w:rsidP="00964A95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  <w:r w:rsidRPr="00AD17FD">
        <w:rPr>
          <w:rFonts w:asciiTheme="minorHAnsi" w:hAnsiTheme="minorHAnsi"/>
          <w:b/>
          <w:bCs/>
          <w:sz w:val="22"/>
          <w:szCs w:val="22"/>
        </w:rPr>
        <w:t xml:space="preserve">Congratulations on completing your course </w:t>
      </w:r>
      <w:r w:rsidR="00F272AC">
        <w:rPr>
          <w:rFonts w:asciiTheme="minorHAnsi" w:hAnsiTheme="minorHAnsi"/>
          <w:b/>
          <w:bCs/>
          <w:sz w:val="22"/>
          <w:szCs w:val="22"/>
        </w:rPr>
        <w:t>plan</w:t>
      </w:r>
      <w:r w:rsidRPr="00AD17FD">
        <w:rPr>
          <w:rFonts w:asciiTheme="minorHAnsi" w:hAnsiTheme="minorHAnsi"/>
          <w:b/>
          <w:bCs/>
          <w:sz w:val="22"/>
          <w:szCs w:val="22"/>
        </w:rPr>
        <w:t>!</w:t>
      </w:r>
    </w:p>
    <w:sectPr w:rsidR="00964A95" w:rsidRPr="00BD25EF" w:rsidSect="00774197">
      <w:footerReference w:type="default" r:id="rId11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912" w:rsidRDefault="00B83912">
      <w:r>
        <w:separator/>
      </w:r>
    </w:p>
  </w:endnote>
  <w:endnote w:type="continuationSeparator" w:id="0">
    <w:p w:rsidR="00B83912" w:rsidRDefault="00B8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1AF" w:rsidRPr="00B45745" w:rsidRDefault="003A5236" w:rsidP="00A711AF">
    <w:pPr>
      <w:pStyle w:val="Footer"/>
      <w:rPr>
        <w:rFonts w:ascii="Calibri" w:hAnsi="Calibri" w:cs="Calibri"/>
        <w:b/>
        <w:color w:val="808080"/>
      </w:rPr>
    </w:pPr>
    <w:r>
      <w:rPr>
        <w:rFonts w:ascii="Calibri" w:hAnsi="Calibri" w:cs="Calibri"/>
        <w:b/>
        <w:noProof/>
      </w:rPr>
      <w:drawing>
        <wp:anchor distT="0" distB="0" distL="114300" distR="114300" simplePos="0" relativeHeight="251659264" behindDoc="0" locked="0" layoutInCell="1" allowOverlap="1" wp14:anchorId="4C204A1E" wp14:editId="0DC83CD7">
          <wp:simplePos x="0" y="0"/>
          <wp:positionH relativeFrom="column">
            <wp:posOffset>4562475</wp:posOffset>
          </wp:positionH>
          <wp:positionV relativeFrom="paragraph">
            <wp:posOffset>-179705</wp:posOffset>
          </wp:positionV>
          <wp:extent cx="2238375" cy="449361"/>
          <wp:effectExtent l="0" t="0" r="0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449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color w:val="808080"/>
      </w:rPr>
      <w:t xml:space="preserve">careercruising.com | </w:t>
    </w:r>
    <w:r w:rsidRPr="00B45745">
      <w:rPr>
        <w:rFonts w:ascii="Calibri" w:hAnsi="Calibri" w:cs="Calibri"/>
        <w:b/>
        <w:color w:val="808080"/>
      </w:rPr>
      <w:t>1.800.965.8541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912" w:rsidRDefault="00B83912">
      <w:r>
        <w:separator/>
      </w:r>
    </w:p>
  </w:footnote>
  <w:footnote w:type="continuationSeparator" w:id="0">
    <w:p w:rsidR="00B83912" w:rsidRDefault="00B83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1142"/>
    <w:multiLevelType w:val="hybridMultilevel"/>
    <w:tmpl w:val="9DFEBC2E"/>
    <w:lvl w:ilvl="0" w:tplc="F9B8D1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EB4271"/>
    <w:multiLevelType w:val="hybridMultilevel"/>
    <w:tmpl w:val="3E70BB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21A1C"/>
    <w:multiLevelType w:val="hybridMultilevel"/>
    <w:tmpl w:val="94DC4956"/>
    <w:lvl w:ilvl="0" w:tplc="9F201B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F06E4E"/>
    <w:multiLevelType w:val="multilevel"/>
    <w:tmpl w:val="0BC61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6F4D06"/>
    <w:multiLevelType w:val="hybridMultilevel"/>
    <w:tmpl w:val="3A7294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8F7802"/>
    <w:multiLevelType w:val="hybridMultilevel"/>
    <w:tmpl w:val="840A08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8437E4"/>
    <w:multiLevelType w:val="hybridMultilevel"/>
    <w:tmpl w:val="81B691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236"/>
    <w:rsid w:val="000033C5"/>
    <w:rsid w:val="000208BB"/>
    <w:rsid w:val="000D1311"/>
    <w:rsid w:val="00162138"/>
    <w:rsid w:val="001B426B"/>
    <w:rsid w:val="001E07AA"/>
    <w:rsid w:val="002267EB"/>
    <w:rsid w:val="002556CA"/>
    <w:rsid w:val="002724E2"/>
    <w:rsid w:val="003225F8"/>
    <w:rsid w:val="00391352"/>
    <w:rsid w:val="003A5236"/>
    <w:rsid w:val="003F52A3"/>
    <w:rsid w:val="004122B9"/>
    <w:rsid w:val="0042301E"/>
    <w:rsid w:val="00516322"/>
    <w:rsid w:val="00521AA9"/>
    <w:rsid w:val="005269BC"/>
    <w:rsid w:val="00532C9E"/>
    <w:rsid w:val="005D2B57"/>
    <w:rsid w:val="005F0CCA"/>
    <w:rsid w:val="00621D51"/>
    <w:rsid w:val="00662DAF"/>
    <w:rsid w:val="0069268A"/>
    <w:rsid w:val="006C0224"/>
    <w:rsid w:val="006C4BDD"/>
    <w:rsid w:val="00700FB5"/>
    <w:rsid w:val="0070300E"/>
    <w:rsid w:val="00774197"/>
    <w:rsid w:val="007C39F3"/>
    <w:rsid w:val="007F7E28"/>
    <w:rsid w:val="008126DF"/>
    <w:rsid w:val="00930EE1"/>
    <w:rsid w:val="00964A95"/>
    <w:rsid w:val="0098534E"/>
    <w:rsid w:val="009B41D5"/>
    <w:rsid w:val="00A36369"/>
    <w:rsid w:val="00AC0436"/>
    <w:rsid w:val="00AC2DF3"/>
    <w:rsid w:val="00AD17FD"/>
    <w:rsid w:val="00B07DEE"/>
    <w:rsid w:val="00B16EFD"/>
    <w:rsid w:val="00B31EC7"/>
    <w:rsid w:val="00B83912"/>
    <w:rsid w:val="00B93C79"/>
    <w:rsid w:val="00BC759D"/>
    <w:rsid w:val="00BD25EF"/>
    <w:rsid w:val="00BE4818"/>
    <w:rsid w:val="00C33BC4"/>
    <w:rsid w:val="00C403A2"/>
    <w:rsid w:val="00C531B3"/>
    <w:rsid w:val="00C77813"/>
    <w:rsid w:val="00CC4E7A"/>
    <w:rsid w:val="00CF766E"/>
    <w:rsid w:val="00D81995"/>
    <w:rsid w:val="00E745DB"/>
    <w:rsid w:val="00E969B7"/>
    <w:rsid w:val="00EC0ABB"/>
    <w:rsid w:val="00F272AC"/>
    <w:rsid w:val="00F3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A52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A523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3A5236"/>
    <w:rPr>
      <w:color w:val="0000FF"/>
      <w:u w:val="single"/>
    </w:rPr>
  </w:style>
  <w:style w:type="paragraph" w:styleId="NormalWeb">
    <w:name w:val="Normal (Web)"/>
    <w:basedOn w:val="Normal"/>
    <w:rsid w:val="003A5236"/>
    <w:pPr>
      <w:spacing w:before="100" w:beforeAutospacing="1" w:after="100" w:afterAutospacing="1"/>
    </w:pPr>
  </w:style>
  <w:style w:type="character" w:styleId="Strong">
    <w:name w:val="Strong"/>
    <w:qFormat/>
    <w:rsid w:val="003A5236"/>
    <w:rPr>
      <w:b/>
      <w:bCs/>
    </w:rPr>
  </w:style>
  <w:style w:type="paragraph" w:styleId="BodyText3">
    <w:name w:val="Body Text 3"/>
    <w:basedOn w:val="Normal"/>
    <w:link w:val="BodyText3Char"/>
    <w:uiPriority w:val="99"/>
    <w:rsid w:val="003A5236"/>
    <w:pPr>
      <w:spacing w:after="120"/>
    </w:pPr>
    <w:rPr>
      <w:noProof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A5236"/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customStyle="1" w:styleId="Default">
    <w:name w:val="Default"/>
    <w:rsid w:val="003A52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236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64A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21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13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C75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A52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A523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3A5236"/>
    <w:rPr>
      <w:color w:val="0000FF"/>
      <w:u w:val="single"/>
    </w:rPr>
  </w:style>
  <w:style w:type="paragraph" w:styleId="NormalWeb">
    <w:name w:val="Normal (Web)"/>
    <w:basedOn w:val="Normal"/>
    <w:rsid w:val="003A5236"/>
    <w:pPr>
      <w:spacing w:before="100" w:beforeAutospacing="1" w:after="100" w:afterAutospacing="1"/>
    </w:pPr>
  </w:style>
  <w:style w:type="character" w:styleId="Strong">
    <w:name w:val="Strong"/>
    <w:qFormat/>
    <w:rsid w:val="003A5236"/>
    <w:rPr>
      <w:b/>
      <w:bCs/>
    </w:rPr>
  </w:style>
  <w:style w:type="paragraph" w:styleId="BodyText3">
    <w:name w:val="Body Text 3"/>
    <w:basedOn w:val="Normal"/>
    <w:link w:val="BodyText3Char"/>
    <w:uiPriority w:val="99"/>
    <w:rsid w:val="003A5236"/>
    <w:pPr>
      <w:spacing w:after="120"/>
    </w:pPr>
    <w:rPr>
      <w:noProof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A5236"/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customStyle="1" w:styleId="Default">
    <w:name w:val="Default"/>
    <w:rsid w:val="003A52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236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64A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21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13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C75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eercruising.com/home/cpvideo.asp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2.careercruising.com/default/cplogin/F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Cruising Inc.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 Lipton</dc:creator>
  <cp:lastModifiedBy>Adams, Kristin M.</cp:lastModifiedBy>
  <cp:revision>3</cp:revision>
  <dcterms:created xsi:type="dcterms:W3CDTF">2015-11-30T20:28:00Z</dcterms:created>
  <dcterms:modified xsi:type="dcterms:W3CDTF">2015-11-30T20:29:00Z</dcterms:modified>
</cp:coreProperties>
</file>